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6BD7" w14:textId="79101C9E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 №6</w:t>
      </w:r>
    </w:p>
    <w:p w14:paraId="61A3DDD6" w14:textId="77777777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к Приглашению</w:t>
      </w:r>
    </w:p>
    <w:p w14:paraId="66824690" w14:textId="7D235458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</w:rPr>
        <w:t>№</w:t>
      </w:r>
      <w:r w:rsidR="00ED25E2">
        <w:rPr>
          <w:rFonts w:ascii="Times New Roman" w:hAnsi="Times New Roman"/>
          <w:b/>
          <w:bCs/>
          <w:sz w:val="20"/>
          <w:szCs w:val="20"/>
        </w:rPr>
        <w:t>1</w:t>
      </w:r>
      <w:r>
        <w:rPr>
          <w:rFonts w:ascii="Times New Roman" w:hAnsi="Times New Roman"/>
          <w:b/>
          <w:bCs/>
          <w:sz w:val="20"/>
          <w:szCs w:val="20"/>
        </w:rPr>
        <w:t xml:space="preserve"> от </w:t>
      </w:r>
      <w:r w:rsidR="00ED25E2">
        <w:rPr>
          <w:rFonts w:ascii="Times New Roman" w:hAnsi="Times New Roman"/>
          <w:b/>
          <w:bCs/>
          <w:sz w:val="20"/>
          <w:szCs w:val="20"/>
        </w:rPr>
        <w:t>26</w:t>
      </w:r>
      <w:r>
        <w:rPr>
          <w:rFonts w:ascii="Times New Roman" w:hAnsi="Times New Roman"/>
          <w:b/>
          <w:bCs/>
          <w:sz w:val="20"/>
          <w:szCs w:val="20"/>
        </w:rPr>
        <w:t>.0</w:t>
      </w:r>
      <w:r w:rsidR="00ED25E2">
        <w:rPr>
          <w:rFonts w:ascii="Times New Roman" w:hAnsi="Times New Roman"/>
          <w:b/>
          <w:bCs/>
          <w:sz w:val="20"/>
          <w:szCs w:val="20"/>
        </w:rPr>
        <w:t>8</w:t>
      </w:r>
      <w:r>
        <w:rPr>
          <w:rFonts w:ascii="Times New Roman" w:hAnsi="Times New Roman"/>
          <w:b/>
          <w:bCs/>
          <w:sz w:val="20"/>
          <w:szCs w:val="20"/>
        </w:rPr>
        <w:t>.202</w:t>
      </w:r>
      <w:r w:rsidR="00ED25E2">
        <w:rPr>
          <w:rFonts w:ascii="Times New Roman" w:hAnsi="Times New Roman"/>
          <w:b/>
          <w:bCs/>
          <w:sz w:val="20"/>
          <w:szCs w:val="20"/>
        </w:rPr>
        <w:t>6</w:t>
      </w:r>
    </w:p>
    <w:p w14:paraId="048D6592" w14:textId="77777777" w:rsidR="00E33D80" w:rsidRDefault="00E33D80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08A57831" w14:textId="77777777" w:rsidR="0009197B" w:rsidRDefault="0009197B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3F7E570C" w14:textId="175DE84C" w:rsidR="00E33D80" w:rsidRPr="00E33D80" w:rsidRDefault="00E33D80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Согласие на обработку персональных данных юридического лица </w:t>
      </w:r>
    </w:p>
    <w:p w14:paraId="6CDE4C5C" w14:textId="77777777" w:rsidR="00E33D80" w:rsidRPr="00E33D80" w:rsidRDefault="00E33D80" w:rsidP="00E33D80">
      <w:pPr>
        <w:widowControl w:val="0"/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20____ г. </w:t>
      </w:r>
    </w:p>
    <w:p w14:paraId="27245FEE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106B4" w14:textId="329FFC44" w:rsidR="00E33D80" w:rsidRPr="00E33D80" w:rsidRDefault="00E33D80" w:rsidP="00E33D8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bdr w:val="none" w:sz="0" w:space="0" w:color="auto" w:frame="1"/>
          <w:lang w:eastAsia="ru-RU"/>
        </w:rPr>
        <w:t>(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указывается полное наименование 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У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частника 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З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акуп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ки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(потенциального контрагента), контрагента, его место нахождения,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свидетельство о регистрации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ИНН, КПП и ОГРН)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__________________, действующего на основании _______________________, 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т сво</w:t>
      </w:r>
      <w:r w:rsidR="0009197B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на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Публичному акционерному обществу «Россети Центр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», зарегистрированному по адресу: </w:t>
      </w:r>
      <w:r w:rsidRPr="00E33D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РФ,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119017,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г.Москва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ул.Малая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Ордынка,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д.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Публичному акционерному обществу «Россети Центр и Приволжье»,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г.Нижний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Новгород,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ул.Рождественская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д.33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Публичному акционерному обществу «Российские сети»,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г.Москва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ул.Беловежская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д.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="006A16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действий, предусмотренных п.3 ст.3 ФЗ «О персональных данных» от 27.07.2006 № 152-ФЗ, в отношении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частника 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акупки (потенциального контрагента) </w:t>
      </w:r>
      <w:r w:rsidRPr="00E33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контрагента </w:t>
      </w:r>
      <w:r w:rsidRPr="00E33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планируемых к привлечению </w:t>
      </w:r>
      <w:proofErr w:type="spellStart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собственников (участников, учредителей, акционеров), в том числе конечных бенефициаров (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 </w:t>
      </w: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место жительства; ИНН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25EAE7AE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Цель обработки персональных данных: выполнение поручений Правительства РФ от 28.12.2011 №ВП-П13-9308, протокольного решения Комиссии при Президенте РФ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РФ и решений Комиссии при Президенте РФ по вопросам стратегии развития топливно-энергетического комплекса и экологической безопасности.</w:t>
      </w:r>
    </w:p>
    <w:p w14:paraId="3FC6D235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РФ, решений Комиссии при Президенте РФ по вопросам стратегии развития ТЭК и экологической безопасности, либо отзыва настоящего согласия.</w:t>
      </w:r>
    </w:p>
    <w:p w14:paraId="497B067B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FB4849D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B502C0A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106"/>
        <w:gridCol w:w="709"/>
        <w:gridCol w:w="5103"/>
      </w:tblGrid>
      <w:tr w:rsidR="00E33D80" w:rsidRPr="00E33D80" w14:paraId="2EA53979" w14:textId="77777777" w:rsidTr="00C34A8C">
        <w:tc>
          <w:tcPr>
            <w:tcW w:w="4106" w:type="dxa"/>
            <w:tcBorders>
              <w:top w:val="single" w:sz="4" w:space="0" w:color="auto"/>
            </w:tcBorders>
          </w:tcPr>
          <w:p w14:paraId="6DB64D87" w14:textId="77777777" w:rsidR="00E33D80" w:rsidRPr="00E33D80" w:rsidRDefault="00E33D80" w:rsidP="00E33D80">
            <w:pPr>
              <w:widowControl w:val="0"/>
              <w:spacing w:after="0" w:line="276" w:lineRule="auto"/>
              <w:ind w:left="-120" w:firstLine="22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709" w:type="dxa"/>
          </w:tcPr>
          <w:p w14:paraId="05C92257" w14:textId="77777777" w:rsidR="00E33D80" w:rsidRPr="00E33D80" w:rsidRDefault="00E33D80" w:rsidP="00E33D8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lang w:eastAsia="ru-RU"/>
              </w:rPr>
              <w:t>М.П.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10372578" w14:textId="77777777" w:rsidR="00E33D80" w:rsidRPr="00E33D80" w:rsidRDefault="00E33D80" w:rsidP="00E33D80">
            <w:pPr>
              <w:widowControl w:val="0"/>
              <w:spacing w:after="0" w:line="276" w:lineRule="auto"/>
              <w:ind w:left="-10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14:paraId="139A985F" w14:textId="77777777" w:rsidR="00E33D80" w:rsidRPr="00E33D80" w:rsidRDefault="00E33D80" w:rsidP="00E33D80">
      <w:pPr>
        <w:widowControl w:val="0"/>
        <w:suppressLineNumber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2CD43DF1" w14:textId="77777777" w:rsidR="00E33D80" w:rsidRPr="00E33D80" w:rsidRDefault="00E33D80" w:rsidP="00E33D80">
      <w:pPr>
        <w:widowControl w:val="0"/>
        <w:suppressLineNumber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655920B0" w14:textId="77777777" w:rsidR="00E33D80" w:rsidRDefault="00E33D80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2747ED7C" w14:textId="77777777" w:rsidR="006A161D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0D6E76F5" w14:textId="77777777" w:rsidR="006A161D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61D63E5D" w14:textId="77777777" w:rsidR="006A161D" w:rsidRPr="00E33D80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732359D0" w14:textId="77777777" w:rsidR="000377FE" w:rsidRDefault="000377FE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46E0484" w14:textId="77777777" w:rsidR="0009197B" w:rsidRDefault="0009197B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C1F72C7" w14:textId="4F009557" w:rsidR="00E33D80" w:rsidRPr="00E33D80" w:rsidRDefault="00E33D80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 xml:space="preserve">Согласие на обработку персональных данных физического лица </w:t>
      </w:r>
    </w:p>
    <w:p w14:paraId="0D83250C" w14:textId="77777777" w:rsidR="00E33D80" w:rsidRPr="00E33D80" w:rsidRDefault="00E33D80" w:rsidP="00E33D80">
      <w:pPr>
        <w:widowControl w:val="0"/>
        <w:tabs>
          <w:tab w:val="left" w:pos="0"/>
        </w:tabs>
        <w:spacing w:after="0" w:line="360" w:lineRule="auto"/>
        <w:ind w:right="-142"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20____ г. </w:t>
      </w:r>
    </w:p>
    <w:p w14:paraId="7B30EE6F" w14:textId="77777777" w:rsidR="00E33D80" w:rsidRPr="00E33D80" w:rsidRDefault="00E33D80" w:rsidP="00E33D80">
      <w:pPr>
        <w:widowControl w:val="0"/>
        <w:autoSpaceDE w:val="0"/>
        <w:autoSpaceDN w:val="0"/>
        <w:adjustRightInd w:val="0"/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8178E" w14:textId="61A9DFF5" w:rsidR="00E33D80" w:rsidRPr="00E33D80" w:rsidRDefault="00E33D80" w:rsidP="00E33D80">
      <w:pPr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полностью ФИО собственника / бенефициара</w:t>
      </w:r>
      <w:r w:rsidR="003F5DE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, ИНН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(а) по адресу: _________________________________________________________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полный адрес регистрации собственника / бенефициара)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основной документ, удостоверяющий личность _________________________________________________________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вид документа собственника</w:t>
      </w:r>
      <w:r w:rsidR="0009197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/</w:t>
      </w:r>
      <w:r w:rsidR="0009197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бенефициара, удостоверяющего личность и его полные реквизиты: серия, номер, кем и когда выдан)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дата, год и место рождения 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и место работы 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(собственника / бенефициара, указать полностью без сокращений)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5EC668C" w14:textId="77777777" w:rsidR="00E33D80" w:rsidRPr="00E33D80" w:rsidRDefault="00E33D80" w:rsidP="00E33D80">
      <w:pPr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в своей воле и в своем интересе выражаю согласие 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(указывается наименование Участника Закупки</w:t>
      </w:r>
      <w:r w:rsidRPr="00E33D8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(зарегистрировано по адресу: __________________________________________, ОГРН: _______________ , ИНН: ____________ , КПП: 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свидетельство о регистрации: _______________________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в лице ___________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полностью должность и ФИО представителя Участника Закупки)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РФ от 28.12.2011 №ВП-П13-9308, а также передачу указанных данных ПАО «</w:t>
      </w:r>
      <w:proofErr w:type="spellStart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Центр», ПАО «</w:t>
      </w:r>
      <w:proofErr w:type="spellStart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Минэнерго России, Росфинмониторинг, ФНС России, иным третьим лицам при необходимости. </w:t>
      </w:r>
    </w:p>
    <w:p w14:paraId="1926D909" w14:textId="77777777" w:rsidR="00E33D80" w:rsidRPr="00E33D80" w:rsidRDefault="00E33D80" w:rsidP="00E33D80">
      <w:pPr>
        <w:spacing w:after="0" w:line="276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60EF63" w14:textId="77777777" w:rsidR="00E33D80" w:rsidRPr="00E33D80" w:rsidRDefault="00E33D80" w:rsidP="00E33D80">
      <w:pPr>
        <w:spacing w:after="0" w:line="276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 момента его подписания.</w:t>
      </w:r>
    </w:p>
    <w:p w14:paraId="5BCC5685" w14:textId="77777777" w:rsidR="00E33D80" w:rsidRPr="00E33D80" w:rsidRDefault="00E33D80" w:rsidP="00E33D8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2016F1" w14:textId="77777777" w:rsidR="00E33D80" w:rsidRPr="00E33D80" w:rsidRDefault="00E33D80" w:rsidP="00E33D80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(подпись, расшифровка подписи собственника / бенефициара)</w:t>
      </w:r>
    </w:p>
    <w:p w14:paraId="6F1CF83C" w14:textId="77777777" w:rsidR="00630EE5" w:rsidRDefault="00630EE5">
      <w:pPr>
        <w:ind w:left="-567" w:right="-426"/>
      </w:pPr>
    </w:p>
    <w:p w14:paraId="456C0A16" w14:textId="77777777" w:rsidR="000377FE" w:rsidRPr="000377FE" w:rsidRDefault="000377FE" w:rsidP="000377FE">
      <w:pPr>
        <w:keepNext/>
        <w:widowControl w:val="0"/>
        <w:suppressAutoHyphens/>
        <w:spacing w:after="0" w:line="240" w:lineRule="auto"/>
        <w:ind w:left="-426" w:right="-284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bookmarkStart w:id="0" w:name="_Toc439252801"/>
      <w:bookmarkStart w:id="1" w:name="_Toc439323774"/>
      <w:bookmarkStart w:id="2" w:name="_Toc440361409"/>
      <w:bookmarkStart w:id="3" w:name="_Toc440376291"/>
      <w:bookmarkStart w:id="4" w:name="_Toc440382549"/>
      <w:bookmarkStart w:id="5" w:name="_Toc440447219"/>
      <w:bookmarkStart w:id="6" w:name="_Toc440632380"/>
      <w:bookmarkStart w:id="7" w:name="_Toc440875152"/>
      <w:bookmarkStart w:id="8" w:name="_Toc441131139"/>
      <w:bookmarkStart w:id="9" w:name="_Toc441572145"/>
      <w:bookmarkStart w:id="10" w:name="_Toc441575237"/>
      <w:bookmarkStart w:id="11" w:name="_Toc442195903"/>
      <w:bookmarkStart w:id="12" w:name="_Toc442251945"/>
      <w:bookmarkStart w:id="13" w:name="_Toc442258894"/>
      <w:bookmarkStart w:id="14" w:name="_Toc442259134"/>
      <w:bookmarkStart w:id="15" w:name="_Toc447292897"/>
      <w:bookmarkStart w:id="16" w:name="_Toc461808969"/>
      <w:bookmarkStart w:id="17" w:name="_Toc463514644"/>
      <w:bookmarkStart w:id="18" w:name="_Toc466969454"/>
      <w:bookmarkStart w:id="19" w:name="_Toc468453122"/>
      <w:bookmarkStart w:id="20" w:name="_Toc469479841"/>
      <w:bookmarkStart w:id="21" w:name="_Toc471988205"/>
      <w:bookmarkStart w:id="22" w:name="_Toc472497905"/>
      <w:bookmarkStart w:id="23" w:name="_Toc498509531"/>
      <w:bookmarkStart w:id="24" w:name="_Toc524939646"/>
      <w:bookmarkStart w:id="25" w:name="_Toc535853835"/>
      <w:bookmarkStart w:id="26" w:name="_Toc536020466"/>
      <w:bookmarkStart w:id="27" w:name="_Toc118633679"/>
      <w:r w:rsidRPr="000377FE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0377FE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>:</w:t>
      </w:r>
    </w:p>
    <w:p w14:paraId="5CCBC43C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14:paraId="10340E43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При заключении договоров ПАО «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Россети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Центр»/ПАО «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Россети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Центр и Приволжье»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0377FE">
        <w:rPr>
          <w:rFonts w:ascii="Times New Roman" w:eastAsia="Times New Roman" w:hAnsi="Times New Roman" w:cs="Times New Roman"/>
          <w:i/>
          <w:snapToGrid w:val="0"/>
          <w:sz w:val="20"/>
          <w:szCs w:val="20"/>
          <w:highlight w:val="lightGray"/>
          <w:lang w:eastAsia="ru-RU"/>
        </w:rPr>
        <w:t xml:space="preserve">, удостоверяющего личность; ИНН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(участников, учредителей, акционеров, руководителей)).</w:t>
      </w:r>
    </w:p>
    <w:p w14:paraId="3813D95C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ПАО «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Россети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»,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 «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Россети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Центр»/ПАО «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Россети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Центр и Приволжье» перед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на представление (обработку)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ПАО «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Россети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»,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 «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Россети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Центр»/ПАО «</w:t>
      </w:r>
      <w:proofErr w:type="spellStart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Россети</w:t>
      </w:r>
      <w:proofErr w:type="spellEnd"/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Центр и Приволжье»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и в уполномоченные государственные органы указанных сведений.</w:t>
      </w:r>
    </w:p>
    <w:sectPr w:rsidR="000377FE" w:rsidRPr="000377FE" w:rsidSect="000377FE">
      <w:pgSz w:w="11906" w:h="16838"/>
      <w:pgMar w:top="709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0"/>
    <w:rsid w:val="000377FE"/>
    <w:rsid w:val="0009197B"/>
    <w:rsid w:val="001C7E2D"/>
    <w:rsid w:val="003B7D78"/>
    <w:rsid w:val="003F5DED"/>
    <w:rsid w:val="00630EE5"/>
    <w:rsid w:val="006A161D"/>
    <w:rsid w:val="007A1AB0"/>
    <w:rsid w:val="009027AB"/>
    <w:rsid w:val="00E33D80"/>
    <w:rsid w:val="00EB3854"/>
    <w:rsid w:val="00ED25E2"/>
    <w:rsid w:val="00FC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4E1"/>
  <w15:chartTrackingRefBased/>
  <w15:docId w15:val="{03308936-85EE-4308-8BF1-A9C08593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2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Иншаков Артур Заурович</dc:creator>
  <cp:keywords/>
  <dc:description/>
  <cp:lastModifiedBy>Голованова Светлана Ивановна</cp:lastModifiedBy>
  <cp:revision>2</cp:revision>
  <dcterms:created xsi:type="dcterms:W3CDTF">2026-08-24T13:58:00Z</dcterms:created>
  <dcterms:modified xsi:type="dcterms:W3CDTF">2026-08-24T13:58:00Z</dcterms:modified>
</cp:coreProperties>
</file>